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23" w:rsidRDefault="00E16423">
      <w:pPr>
        <w:spacing w:after="66"/>
        <w:ind w:right="357"/>
        <w:jc w:val="center"/>
        <w:rPr>
          <w:rFonts w:ascii="Times New Roman" w:eastAsia="Times New Roman" w:hAnsi="Times New Roman" w:cs="Times New Roman"/>
          <w:b/>
        </w:rPr>
      </w:pPr>
    </w:p>
    <w:p w:rsidR="00AD41D7" w:rsidRDefault="00CA7865">
      <w:pPr>
        <w:spacing w:after="66"/>
        <w:ind w:right="35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РЕАЛИЗАЦИЯ ПЛАНА ВСОКО</w:t>
      </w:r>
    </w:p>
    <w:p w:rsidR="00AD41D7" w:rsidRDefault="00CA7865">
      <w:pPr>
        <w:spacing w:after="66"/>
        <w:ind w:left="10" w:right="357" w:hanging="10"/>
        <w:jc w:val="center"/>
      </w:pPr>
      <w:r>
        <w:rPr>
          <w:rFonts w:ascii="Times New Roman" w:eastAsia="Times New Roman" w:hAnsi="Times New Roman" w:cs="Times New Roman"/>
          <w:b/>
        </w:rPr>
        <w:t>МО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АУ СОШ №10 «Центр образования» </w:t>
      </w:r>
    </w:p>
    <w:p w:rsidR="00AD41D7" w:rsidRDefault="00CA7865">
      <w:pPr>
        <w:spacing w:after="0"/>
        <w:ind w:left="10" w:right="357" w:hanging="10"/>
        <w:jc w:val="center"/>
      </w:pPr>
      <w:r>
        <w:rPr>
          <w:rFonts w:ascii="Times New Roman" w:eastAsia="Times New Roman" w:hAnsi="Times New Roman" w:cs="Times New Roman"/>
          <w:b/>
        </w:rPr>
        <w:t>за второе полугодие 202</w:t>
      </w:r>
      <w:r w:rsidR="00456248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>-202</w:t>
      </w:r>
      <w:r w:rsidR="00456248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 учебный год </w:t>
      </w:r>
    </w:p>
    <w:p w:rsidR="00456248" w:rsidRDefault="00CA7865">
      <w:pPr>
        <w:spacing w:after="0"/>
        <w:ind w:right="357"/>
        <w:jc w:val="both"/>
      </w:pPr>
      <w:r>
        <w:t xml:space="preserve"> </w:t>
      </w:r>
    </w:p>
    <w:tbl>
      <w:tblPr>
        <w:tblStyle w:val="TableGrid"/>
        <w:tblW w:w="16310" w:type="dxa"/>
        <w:tblInd w:w="-283" w:type="dxa"/>
        <w:tblLayout w:type="fixed"/>
        <w:tblCellMar>
          <w:top w:w="7" w:type="dxa"/>
          <w:left w:w="106" w:type="dxa"/>
          <w:right w:w="138" w:type="dxa"/>
        </w:tblCellMar>
        <w:tblLook w:val="04A0" w:firstRow="1" w:lastRow="0" w:firstColumn="1" w:lastColumn="0" w:noHBand="0" w:noVBand="1"/>
      </w:tblPr>
      <w:tblGrid>
        <w:gridCol w:w="2436"/>
        <w:gridCol w:w="95"/>
        <w:gridCol w:w="3372"/>
        <w:gridCol w:w="1918"/>
        <w:gridCol w:w="63"/>
        <w:gridCol w:w="150"/>
        <w:gridCol w:w="1463"/>
        <w:gridCol w:w="68"/>
        <w:gridCol w:w="33"/>
        <w:gridCol w:w="2230"/>
        <w:gridCol w:w="231"/>
        <w:gridCol w:w="46"/>
        <w:gridCol w:w="45"/>
        <w:gridCol w:w="1689"/>
        <w:gridCol w:w="17"/>
        <w:gridCol w:w="356"/>
        <w:gridCol w:w="69"/>
        <w:gridCol w:w="1984"/>
        <w:gridCol w:w="45"/>
      </w:tblGrid>
      <w:tr w:rsidR="00456248" w:rsidTr="00FE73D1">
        <w:trPr>
          <w:gridAfter w:val="1"/>
          <w:wAfter w:w="45" w:type="dxa"/>
          <w:trHeight w:val="336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Блок 1.  Оценка качества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56248" w:rsidTr="00FE73D1">
        <w:trPr>
          <w:gridAfter w:val="1"/>
          <w:wAfter w:w="45" w:type="dxa"/>
          <w:trHeight w:val="3937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задач: </w:t>
            </w:r>
            <w:r>
              <w:rPr>
                <w:rFonts w:ascii="Times New Roman" w:eastAsia="Times New Roman" w:hAnsi="Times New Roman" w:cs="Times New Roman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2023-2024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</w:t>
            </w:r>
          </w:p>
          <w:p w:rsidR="00456248" w:rsidRDefault="00456248" w:rsidP="00456248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1.100 %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обучающихся по программе НОО достигли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освоения основной образовательной программы начального общего образования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(на основе результатов текущей и промежуточной аттестации по учебным предметам) </w:t>
            </w:r>
          </w:p>
          <w:p w:rsidR="00456248" w:rsidRDefault="00456248" w:rsidP="00456248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100 %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обучающихся по программе ООО достигли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освоения основной образовательной программы основного образования </w:t>
            </w:r>
          </w:p>
          <w:p w:rsidR="00456248" w:rsidRDefault="00456248" w:rsidP="00456248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(на основе результатов текущей и промежуточной аттестации по учебным предметам) </w:t>
            </w:r>
          </w:p>
          <w:p w:rsidR="00456248" w:rsidRDefault="00456248" w:rsidP="00456248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100%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обучающихся по программе СОО достигли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освоения основной образовательной программы среднего общего образования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(на основе результатов текущей и промежуточной аттестации по учебным предметам) </w:t>
            </w:r>
          </w:p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2. 1. «Мониторинг формирования функциональной грамотности учащихся» на платформе РЭШ приняли участие: </w:t>
            </w:r>
          </w:p>
          <w:p w:rsidR="00456248" w:rsidRDefault="00456248" w:rsidP="00456248">
            <w:pPr>
              <w:spacing w:after="0" w:line="240" w:lineRule="auto"/>
              <w:ind w:right="357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lang w:eastAsia="en-US"/>
              </w:rPr>
              <w:t>математическая</w:t>
            </w:r>
            <w:proofErr w:type="gramEnd"/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грамотность-91%, читательская грамотность-91%, естественно-научная грамотность-86%, креативное мышление-77%, глобальные компетенции-66%, финансовая грамотность-81% от общего количества обучающихся 5-9 классов.</w:t>
            </w:r>
          </w:p>
          <w:p w:rsidR="00456248" w:rsidRDefault="00456248" w:rsidP="00456248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2.2. Всероссийский мониторинг знаний по математике и русскому языку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для 2-9 классов приняли участие   русский яз.-61%, математика -71%;  </w:t>
            </w:r>
          </w:p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3. 63 %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обучающихся по программе СОО достигли планируемых предметных и метапредметных результатов (на основе результатов ГИА) </w:t>
            </w:r>
          </w:p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65% </w:t>
            </w:r>
            <w:r>
              <w:rPr>
                <w:rFonts w:ascii="Times New Roman" w:eastAsia="Times New Roman" w:hAnsi="Times New Roman" w:cs="Times New Roman"/>
                <w:i/>
              </w:rPr>
              <w:t>обучающихся по программе ООО достигли планируемых предметных и метапредметных результатов (на основе результатов ГИА)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56248" w:rsidTr="00FE73D1">
        <w:trPr>
          <w:gridAfter w:val="1"/>
          <w:wAfter w:w="45" w:type="dxa"/>
          <w:trHeight w:val="288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>Цели: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7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56248" w:rsidTr="00FE73D1">
        <w:trPr>
          <w:gridAfter w:val="1"/>
          <w:wAfter w:w="45" w:type="dxa"/>
          <w:trHeight w:val="769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 достижению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 </w:t>
            </w:r>
            <w:r>
              <w:rPr>
                <w:rFonts w:ascii="Times New Roman" w:eastAsia="Times New Roman" w:hAnsi="Times New Roman" w:cs="Times New Roman"/>
                <w:i/>
              </w:rPr>
              <w:t>(на основе результатов текущей и промежуточной аттестации по учебным предметам)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7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обучающихся по программе НОО, ООО, СОО должны достичь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56248" w:rsidTr="00FE73D1">
        <w:trPr>
          <w:gridAfter w:val="1"/>
          <w:wAfter w:w="45" w:type="dxa"/>
          <w:trHeight w:val="768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64" w:line="234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 достижению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 </w:t>
            </w:r>
          </w:p>
          <w:p w:rsidR="00456248" w:rsidRDefault="00456248" w:rsidP="00456248">
            <w:pPr>
              <w:spacing w:after="0" w:line="240" w:lineRule="auto"/>
              <w:ind w:right="357"/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{на основе результатов ВПР)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67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обучающихся по программе НОО, ООО, СОО должны достичь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56248" w:rsidTr="00FE73D1">
        <w:trPr>
          <w:gridAfter w:val="1"/>
          <w:wAfter w:w="45" w:type="dxa"/>
          <w:trHeight w:val="562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по оценке функциональной грамотности </w:t>
            </w:r>
          </w:p>
        </w:tc>
        <w:tc>
          <w:tcPr>
            <w:tcW w:w="67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100% обучающихся по программе НОО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ОО, СОО должны достичь среднего уровня грамотности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56248" w:rsidTr="00FE73D1">
        <w:trPr>
          <w:gridAfter w:val="1"/>
          <w:wAfter w:w="45" w:type="dxa"/>
          <w:trHeight w:val="768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по достижению обучающимися планируемых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металредметных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предметных результатов освоения основной образовательной программы основного и среднего общего образования </w:t>
            </w:r>
            <w:r>
              <w:rPr>
                <w:rFonts w:ascii="Times New Roman" w:eastAsia="Times New Roman" w:hAnsi="Times New Roman" w:cs="Times New Roman"/>
                <w:i/>
              </w:rPr>
              <w:t>{на основе результатов ГИА)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67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обучающихся по программе ООО, СОО должны достичь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56248" w:rsidTr="00FE73D1">
        <w:trPr>
          <w:gridAfter w:val="1"/>
          <w:wAfter w:w="45" w:type="dxa"/>
          <w:trHeight w:val="288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>Мониторинг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56248" w:rsidTr="00FE73D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Направление  мониторинга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456248" w:rsidTr="00FE73D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2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1.Достижение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  </w:t>
            </w:r>
          </w:p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>(на основе результатов текущей и промежуточной аттестации по учебным предметам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Мониторинг показателей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обучения по итогам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четвертей,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учебного года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100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Аскарова А.А.,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Информационная справка от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30.05.2025</w:t>
            </w:r>
          </w:p>
        </w:tc>
      </w:tr>
      <w:tr w:rsidR="00456248" w:rsidTr="00FE73D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2" w:lineRule="auto"/>
              <w:ind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показателей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обучения по итогам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промежуточной аттестации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Садрисламова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№428 от 16.06.2025</w:t>
            </w:r>
          </w:p>
        </w:tc>
      </w:tr>
      <w:tr w:rsidR="00456248" w:rsidTr="00FE73D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2" w:lineRule="auto"/>
              <w:ind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образовательных потребностей учеников и родителей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Апрель-май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Аскарова А.А.,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 w:firstLine="451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 от 30.05.2025</w:t>
            </w:r>
          </w:p>
        </w:tc>
      </w:tr>
      <w:tr w:rsidR="00456248" w:rsidTr="00FE73D1">
        <w:tblPrEx>
          <w:tblCellMar>
            <w:top w:w="48" w:type="dxa"/>
            <w:right w:w="7" w:type="dxa"/>
          </w:tblCellMar>
        </w:tblPrEx>
        <w:trPr>
          <w:trHeight w:val="1114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реализации графика оценочных процедур в 2 полугодии 2024-2025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по итогам года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Аскарова А.А.,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48" w:rsidRDefault="00456248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 от 30.08.2025 </w:t>
            </w:r>
          </w:p>
        </w:tc>
      </w:tr>
      <w:tr w:rsidR="00FE73D1" w:rsidTr="00FE73D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087CF6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функционирования ВСОКО по направлениям в 2 полугодии 2024-2025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по итогам года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087CF6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087CF6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FE73D1" w:rsidRDefault="00FE73D1" w:rsidP="00087CF6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087CF6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087CF6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 от 30.05.2025</w:t>
            </w:r>
          </w:p>
        </w:tc>
      </w:tr>
      <w:tr w:rsidR="00FE73D1" w:rsidTr="00FE73D1">
        <w:tblPrEx>
          <w:tblCellMar>
            <w:top w:w="48" w:type="dxa"/>
            <w:right w:w="7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уровня образовательных результатов учащихся 9-х классов и степень подготовленности к итоговому собеседованию по русскому языку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Садрисламова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 </w:t>
            </w:r>
          </w:p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от 20.01.2025 года №55</w:t>
            </w:r>
          </w:p>
        </w:tc>
      </w:tr>
      <w:tr w:rsidR="00FE73D1" w:rsidTr="00FE73D1">
        <w:tblPrEx>
          <w:tblCellMar>
            <w:top w:w="48" w:type="dxa"/>
            <w:right w:w="7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Контроль </w:t>
            </w:r>
          </w:p>
          <w:p w:rsidR="00FE73D1" w:rsidRDefault="00FE73D1" w:rsidP="00456248">
            <w:pPr>
              <w:spacing w:after="0" w:line="240" w:lineRule="auto"/>
              <w:ind w:left="5"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образовательной деятельности во 2,3-х классах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 w:firstLine="4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качества обучения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от 28.02.2025 №195</w:t>
            </w:r>
          </w:p>
        </w:tc>
      </w:tr>
      <w:tr w:rsidR="00FE73D1" w:rsidTr="00FE73D1">
        <w:tblPrEx>
          <w:tblCellMar>
            <w:top w:w="48" w:type="dxa"/>
            <w:right w:w="7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Контроль качества преподавания   учебного предмета «Английский язык»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 w:firstLine="4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качества обучения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от 28.02.2025 №196</w:t>
            </w:r>
          </w:p>
        </w:tc>
      </w:tr>
      <w:tr w:rsidR="00FE73D1" w:rsidTr="00FE73D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результатов итогового собеседования по русскому языку в 9-х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 от 14.02.2025 года №158</w:t>
            </w:r>
          </w:p>
        </w:tc>
      </w:tr>
      <w:tr w:rsidR="00FE73D1" w:rsidTr="00FE73D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иностранных языков в 5-11 классах </w:t>
            </w:r>
          </w:p>
          <w:p w:rsidR="00FE73D1" w:rsidRDefault="00FE73D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  <w:r>
              <w:rPr>
                <w:rFonts w:ascii="Times New Roman" w:eastAsia="Times New Roman" w:hAnsi="Times New Roman" w:cs="Times New Roman"/>
              </w:rPr>
              <w:t>от 28.02.2025 №196</w:t>
            </w:r>
          </w:p>
        </w:tc>
      </w:tr>
      <w:tr w:rsidR="00FE73D1" w:rsidTr="00FE73D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работы с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дому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№168 от 17.02.2025г</w:t>
            </w:r>
          </w:p>
        </w:tc>
      </w:tr>
      <w:tr w:rsidR="00FE73D1" w:rsidTr="00FE73D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Контроль подготовки обучающихся 4-х классов к выполнению </w:t>
            </w:r>
            <w:r>
              <w:rPr>
                <w:rFonts w:ascii="Times New Roman" w:hAnsi="Times New Roman" w:cs="Times New Roman"/>
              </w:rPr>
              <w:t>Всероссийских проверочных работ</w:t>
            </w:r>
            <w:r>
              <w:t xml:space="preserve">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 w:firstLine="4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качества обучения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FE73D1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 от 10.02.2025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21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подготовки учащихся 9-х классов к ГИА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№278 от 28.03.2025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труд (технологии), музыки и изобразительного искусства в 5-8 классах </w:t>
            </w:r>
          </w:p>
          <w:p w:rsidR="00FE73D1" w:rsidRDefault="00FE73D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№280 от 28.03.2025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химии, биологии и географии в 5-11 классах </w:t>
            </w:r>
          </w:p>
          <w:p w:rsidR="00FE73D1" w:rsidRDefault="00FE73D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№377378 от 30.04.2025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Контроль качества преподавания     учебных предметов образовательной области «Искусство»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 w:firstLine="4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качества обучения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от 30.04.2025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21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подготовки учащихся 11-х классов к ГИА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№278 от 28.03.2025 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Анализ реализации рабочих программ по предметам учебного плана на уровне НОО, ООО, СОО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0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 ,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35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от 31.05.2025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840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результатов деятельности школы за учебный год, сравнительный анализ качества обучения, выявление проблем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июнь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Аскарова А.А.,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35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FE73D1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 от 31.05.2025 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реализации рабочих программ внеурочной деятельности, дополнительного образования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0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Зам. директора по ВР Сафиуллина В.Н.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35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FE73D1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 31.05.2025 г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1114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8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2.Достижение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планируемых метапредметных и предметных </w:t>
            </w:r>
          </w:p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результатов освоения </w:t>
            </w:r>
          </w:p>
          <w:p w:rsidR="00FE73D1" w:rsidRDefault="00FE73D1" w:rsidP="00456248">
            <w:pPr>
              <w:spacing w:after="13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ООП  НОО, ООО, </w:t>
            </w:r>
          </w:p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СОО   </w:t>
            </w:r>
          </w:p>
          <w:p w:rsidR="00FE73D1" w:rsidRDefault="00FE73D1" w:rsidP="00456248">
            <w:pPr>
              <w:spacing w:after="0" w:line="240" w:lineRule="auto"/>
              <w:ind w:right="35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{на основе результатов ВПР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End"/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результатов проведения ВПР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341" w:right="357" w:hanging="336"/>
              <w:jc w:val="center"/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76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FE73D1" w:rsidRDefault="00FE73D1" w:rsidP="00456248">
            <w:pPr>
              <w:spacing w:after="0" w:line="276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 </w:t>
            </w:r>
          </w:p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Рук. ШМО 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 w:firstLine="451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629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изучения программ внеурочной деятельности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ВР Сафиуллина В.Н.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624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сформированности предметных, метапредметных и личностных результатов учащихся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по результатам промежуточной аттестации, комплексных контрольных работ)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Апрель-май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Аскарова А.А.,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103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3.Оценка функциональной грамотности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AA50CE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Контроль креативного мышления.</w:t>
            </w:r>
          </w:p>
          <w:p w:rsidR="00FE73D1" w:rsidRDefault="00FE73D1" w:rsidP="00AA50CE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и анализ  уровня  сформированности предметных и метапредметных результатов,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соблюдения  критериев оценки результатов  обучающихся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AA5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AA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УР Аскарова А.А..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AA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ТК, письменные контрольные работы</w:t>
            </w:r>
          </w:p>
          <w:p w:rsidR="00FE73D1" w:rsidRDefault="00FE73D1" w:rsidP="00AA50CE"/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AA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 №198 от 28.02.2025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1651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1" w:rsidRDefault="00FE73D1" w:rsidP="00AA50CE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Контроль глобальной компетентности.</w:t>
            </w:r>
          </w:p>
          <w:p w:rsidR="00FE73D1" w:rsidRDefault="00FE73D1" w:rsidP="00AA50CE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и анализ  уровня  сформированности предметных и метапредметных результатов,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соблюдения  критериев оценки результатов  обучающихся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AA5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AA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УР Аскарова А.А.. 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1" w:rsidRDefault="00FE73D1" w:rsidP="00AA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ТК, письменные контрольные работы</w:t>
            </w:r>
          </w:p>
          <w:p w:rsidR="00FE73D1" w:rsidRDefault="00FE73D1" w:rsidP="00AA50CE"/>
        </w:tc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1" w:rsidRDefault="00FE73D1" w:rsidP="00AA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 №279 от 28.03.2025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2771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1" w:rsidRDefault="00FE73D1" w:rsidP="00AA50CE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Контроль естественнонаучной грамотности.</w:t>
            </w:r>
          </w:p>
          <w:p w:rsidR="00FE73D1" w:rsidRDefault="00FE73D1" w:rsidP="00AA50CE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и анализ  уровня  сформированности предметных и метапредметных результатов,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соблюдения  критериев оценки результатов  обучающихся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1" w:rsidRDefault="00FE73D1" w:rsidP="00AA5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1" w:rsidRDefault="00FE73D1" w:rsidP="00AA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УР Аскарова А.А.. 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1" w:rsidRDefault="00FE73D1" w:rsidP="00AA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ТК, письменные контрольные работы</w:t>
            </w:r>
          </w:p>
          <w:p w:rsidR="00FE73D1" w:rsidRDefault="00FE73D1" w:rsidP="00AA50CE"/>
        </w:tc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1" w:rsidRDefault="00FE73D1" w:rsidP="00AA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 №356 от 28.04.2025</w:t>
            </w:r>
          </w:p>
        </w:tc>
      </w:tr>
      <w:tr w:rsidR="00FE73D1" w:rsidTr="00FE73D1">
        <w:tblPrEx>
          <w:tblCellMar>
            <w:top w:w="49" w:type="dxa"/>
            <w:right w:w="31" w:type="dxa"/>
          </w:tblCellMar>
        </w:tblPrEx>
        <w:trPr>
          <w:trHeight w:val="1094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26" w:line="258" w:lineRule="auto"/>
              <w:ind w:left="5"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реализации плана по формированию функциональной грамотности школьников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18" w:line="240" w:lineRule="auto"/>
              <w:ind w:left="58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4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 от 30.05.2025 года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trHeight w:val="69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38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4.Достижение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планируемых метапредметных и предметных </w:t>
            </w:r>
          </w:p>
          <w:p w:rsidR="00FE73D1" w:rsidRDefault="00FE73D1" w:rsidP="00456248">
            <w:pPr>
              <w:spacing w:after="22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результатов освоения </w:t>
            </w:r>
          </w:p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ООП ООО, СОО  </w:t>
            </w:r>
          </w:p>
          <w:p w:rsidR="00FE73D1" w:rsidRDefault="00FE73D1" w:rsidP="00456248">
            <w:pPr>
              <w:spacing w:after="0" w:line="240" w:lineRule="auto"/>
              <w:ind w:left="106" w:right="357"/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{на основе результатов ГИА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End"/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5" w:line="236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образования учащихся по результатам внешней оценки (ГИА) по общеобразовательным программам основного общего </w:t>
            </w:r>
          </w:p>
          <w:p w:rsidR="00FE73D1" w:rsidRDefault="00FE73D1" w:rsidP="00456248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образования, среднего общего образования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июнь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FE73D1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 от 30.08.2025 года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337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Блок № 2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Система работы школы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, демонстрирующими низкие результаты обучения и освоения образовательных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программ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701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5"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задач: </w:t>
            </w:r>
            <w:r>
              <w:rPr>
                <w:rFonts w:ascii="Times New Roman" w:eastAsia="Times New Roman" w:hAnsi="Times New Roman" w:cs="Times New Roman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2023-2024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.: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 2,5% обучающихся по программе НОО являются  «отстающими»;      0,2% обучающихся по программе  ООО являются «отстающими» 100% обучающихся из категории «отстающие» по программе НОО, ООО охвачены дополнительными занятиями</w:t>
            </w:r>
            <w:r>
              <w:t xml:space="preserve"> 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5" w:right="357"/>
            </w:pPr>
            <w:r>
              <w:rPr>
                <w:rFonts w:ascii="Times New Roman" w:eastAsia="Times New Roman" w:hAnsi="Times New Roman" w:cs="Times New Roman"/>
              </w:rPr>
              <w:t xml:space="preserve">по выявлению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отстающих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 по результатам промежуточной аттестации</w:t>
            </w:r>
            <w:r>
              <w:t xml:space="preserve"> </w:t>
            </w:r>
          </w:p>
        </w:tc>
        <w:tc>
          <w:tcPr>
            <w:tcW w:w="83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11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определение доли низкомотивированных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 уровням образования по периодам обучения 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по организации работы с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обучающимися</w:t>
            </w:r>
            <w:r>
              <w:t xml:space="preserve"> </w:t>
            </w:r>
          </w:p>
        </w:tc>
        <w:tc>
          <w:tcPr>
            <w:tcW w:w="83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25" w:line="240" w:lineRule="auto"/>
              <w:ind w:left="111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100% низкомотивированных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должны быть вовлечены в  </w:t>
            </w:r>
          </w:p>
          <w:p w:rsidR="00FE73D1" w:rsidRDefault="00FE73D1" w:rsidP="00456248">
            <w:pPr>
              <w:spacing w:after="0" w:line="240" w:lineRule="auto"/>
              <w:ind w:left="111" w:right="357"/>
            </w:pPr>
            <w:r>
              <w:rPr>
                <w:rFonts w:ascii="Times New Roman" w:eastAsia="Times New Roman" w:hAnsi="Times New Roman" w:cs="Times New Roman"/>
              </w:rPr>
              <w:t xml:space="preserve">ВД, дополнительное образование 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278"/>
        </w:trPr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b/>
              </w:rPr>
              <w:t>Мониторинг</w:t>
            </w:r>
            <w:r>
              <w:t xml:space="preserve"> </w:t>
            </w:r>
          </w:p>
        </w:tc>
        <w:tc>
          <w:tcPr>
            <w:tcW w:w="83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11" w:right="357"/>
            </w:pPr>
            <w:r>
              <w:t xml:space="preserve"> 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Направление  мониторинга </w:t>
            </w: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78" w:right="357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1.Выявление  низкомотивированных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 результатам промежуточной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аттестации </w:t>
            </w: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02701B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Мониторинг показателей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обучения по итогам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четвертей, учебного года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02701B">
            <w:pPr>
              <w:spacing w:after="0" w:line="240" w:lineRule="auto"/>
              <w:ind w:left="66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02701B">
            <w:pPr>
              <w:spacing w:after="0" w:line="240" w:lineRule="auto"/>
              <w:ind w:left="140" w:right="357"/>
              <w:jc w:val="center"/>
            </w:pPr>
            <w:r>
              <w:fldChar w:fldCharType="begin"/>
            </w:r>
            <w:r>
              <w:instrText xml:space="preserve"> LINK Word.Document.12 C:\\Users\\User\\Desktop\\plan_vsoko_2022-2023_uch.g-1.docx OLE_LINK1 \a \r  \* MERGEFORMAT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r>
              <w:rPr>
                <w:rFonts w:ascii="Times New Roman" w:eastAsia="Times New Roman" w:hAnsi="Times New Roman" w:cs="Times New Roman"/>
              </w:rPr>
              <w:t xml:space="preserve">Аскарова А.А., </w:t>
            </w:r>
            <w:proofErr w:type="spellStart"/>
            <w:r>
              <w:rPr>
                <w:rFonts w:ascii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fldChar w:fldCharType="end"/>
            </w:r>
            <w:r>
              <w:t>.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02701B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FE73D1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Информационная справка от 30.05.2025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10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образовательных результатов низкомотивированных учащихся по русскому языку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 математике, предметам по выбору на ГИА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59" w:right="35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март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40" w:right="357"/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r>
              <w:rPr>
                <w:rFonts w:ascii="Times New Roman" w:eastAsia="Times New Roman" w:hAnsi="Times New Roman" w:cs="Times New Roman"/>
              </w:rPr>
              <w:t xml:space="preserve">Аскарова А.А.,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Шарыгина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Мониторинг качества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обучения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Аналитическая справка по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итогам от 28.03.2025 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10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Анализ результативности индивидуального подхода в обучении низкомотивированных учащихся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54" w:right="357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tabs>
                <w:tab w:val="center" w:pos="710"/>
              </w:tabs>
              <w:spacing w:after="0" w:line="240" w:lineRule="auto"/>
              <w:ind w:left="140" w:right="357"/>
              <w:jc w:val="center"/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r>
              <w:rPr>
                <w:rFonts w:ascii="Times New Roman" w:eastAsia="Times New Roman" w:hAnsi="Times New Roman" w:cs="Times New Roman"/>
              </w:rPr>
              <w:t xml:space="preserve">Аскарова А.А., </w:t>
            </w:r>
            <w:proofErr w:type="spellStart"/>
            <w:r>
              <w:rPr>
                <w:rFonts w:ascii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4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 от 30.05.2025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10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образовательных результатов учеников группы риска по предметам, которые они не усваивают</w:t>
            </w:r>
          </w:p>
          <w:p w:rsidR="00FE73D1" w:rsidRDefault="00FE73D1" w:rsidP="005B5046">
            <w:pPr>
              <w:spacing w:after="0" w:line="240" w:lineRule="auto"/>
              <w:ind w:left="110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(по результатам мониторинга классных журналов) </w:t>
            </w:r>
          </w:p>
          <w:p w:rsidR="00FE73D1" w:rsidRDefault="00FE73D1" w:rsidP="005B5046">
            <w:pPr>
              <w:spacing w:after="0" w:line="240" w:lineRule="auto"/>
              <w:ind w:left="110" w:right="357"/>
            </w:pP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4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 xml:space="preserve">Зам. директора по УР Аскарова  А.А., </w:t>
            </w:r>
            <w:proofErr w:type="spellStart"/>
            <w:r>
              <w:rPr>
                <w:rFonts w:ascii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5B5046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Индивидуальная беседа с детьми их группы риска 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2.Организация работы с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обучающимися</w:t>
            </w: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10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>Мониторинг вовлеченности отстающих учащихся в ВД, дополнительное образование на основе анализа планов внеурочной деятельности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4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 от 30.05.2025 года</w:t>
            </w:r>
          </w:p>
        </w:tc>
      </w:tr>
      <w:tr w:rsidR="00FE73D1" w:rsidTr="00FE73D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10"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</w:t>
            </w:r>
            <w:r>
              <w:rPr>
                <w:rFonts w:ascii="Times New Roman" w:eastAsia="Times New Roman" w:hAnsi="Times New Roman" w:cs="Arial Unicode MS"/>
                <w:color w:val="auto"/>
                <w:shd w:val="clear" w:color="auto" w:fill="FFFFFF"/>
                <w:lang w:bidi="ru-RU"/>
              </w:rPr>
              <w:t xml:space="preserve"> организации дополнительных занятий </w:t>
            </w:r>
            <w:proofErr w:type="gramStart"/>
            <w:r>
              <w:rPr>
                <w:rFonts w:ascii="Times New Roman" w:eastAsia="Times New Roman" w:hAnsi="Times New Roman" w:cs="Arial Unicode MS"/>
                <w:color w:val="auto"/>
                <w:shd w:val="clear" w:color="auto" w:fill="FFFFFF"/>
                <w:lang w:bidi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Arial Unicode MS"/>
                <w:color w:val="auto"/>
                <w:shd w:val="clear" w:color="auto" w:fill="FFFFFF"/>
                <w:lang w:bidi="ru-RU"/>
              </w:rPr>
              <w:t xml:space="preserve"> слабоуспевающих и неуспевающих обучающихся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19" w:line="240" w:lineRule="auto"/>
              <w:ind w:left="154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 xml:space="preserve">Зам. директора по УР Аскарова А.А., </w:t>
            </w:r>
            <w:proofErr w:type="spellStart"/>
            <w:r>
              <w:rPr>
                <w:rFonts w:ascii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t>беседа</w:t>
            </w:r>
          </w:p>
        </w:tc>
      </w:tr>
      <w:tr w:rsidR="00FE73D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331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Блок № 3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Развитие способностей, обучающихся в соответствии с их потребностями. Организация работы с талантливыми детьми и молодёжью</w:t>
            </w:r>
          </w:p>
        </w:tc>
      </w:tr>
      <w:tr w:rsidR="00FE73D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807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41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задач: </w:t>
            </w:r>
            <w:r>
              <w:rPr>
                <w:rFonts w:ascii="Times New Roman" w:eastAsia="Times New Roman" w:hAnsi="Times New Roman" w:cs="Times New Roman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2023-2024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</w:t>
            </w:r>
          </w:p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i/>
              </w:rPr>
              <w:t>80 % обучающихся, принимавших участие в школьном этапе ВОШ; 27 % победителей и призеров ВОШ , 100% обучающихся охвачено дополнительным образованием</w:t>
            </w:r>
            <w:r>
              <w:t xml:space="preserve"> </w:t>
            </w:r>
          </w:p>
        </w:tc>
      </w:tr>
      <w:tr w:rsidR="00FE73D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278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b/>
              </w:rPr>
              <w:t>Цели</w:t>
            </w:r>
            <w:r>
              <w:t xml:space="preserve"> </w:t>
            </w:r>
          </w:p>
        </w:tc>
        <w:tc>
          <w:tcPr>
            <w:tcW w:w="84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5" w:right="357"/>
            </w:pPr>
            <w:r>
              <w:t xml:space="preserve"> </w:t>
            </w:r>
          </w:p>
        </w:tc>
      </w:tr>
      <w:tr w:rsidR="00FE73D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по выявлению, поддержке и развитию способностей обучающихся (в том числе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 с ОВЗ)</w:t>
            </w:r>
            <w:r>
              <w:t xml:space="preserve"> </w:t>
            </w:r>
          </w:p>
        </w:tc>
        <w:tc>
          <w:tcPr>
            <w:tcW w:w="84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5"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82% обучающихся - участников в школьном этапе ВОШ;  увеличение  количества победителей и призеров ВОШ </w:t>
            </w:r>
          </w:p>
        </w:tc>
      </w:tr>
      <w:tr w:rsidR="00FE73D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по индивидуализации обучения</w:t>
            </w:r>
            <w:r>
              <w:t xml:space="preserve"> </w:t>
            </w:r>
          </w:p>
        </w:tc>
        <w:tc>
          <w:tcPr>
            <w:tcW w:w="84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5" w:right="357"/>
            </w:pPr>
            <w:r>
              <w:rPr>
                <w:rFonts w:ascii="Times New Roman" w:eastAsia="Times New Roman" w:hAnsi="Times New Roman" w:cs="Times New Roman"/>
                <w:i/>
              </w:rPr>
              <w:t>Разработка и реализация индивидуальных траекторий обучения для обучающихся, проявивших высокие способности по запросу родителей, обучающихся</w:t>
            </w:r>
            <w:r>
              <w:t xml:space="preserve"> </w:t>
            </w:r>
          </w:p>
        </w:tc>
      </w:tr>
      <w:tr w:rsidR="00FE73D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264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по охвату обучающихся дополнительным образованием на основе учёта их потребностей</w:t>
            </w:r>
            <w:r>
              <w:t xml:space="preserve"> </w:t>
            </w:r>
          </w:p>
        </w:tc>
        <w:tc>
          <w:tcPr>
            <w:tcW w:w="84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25"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100%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- охват дополнительным образованием</w:t>
            </w:r>
            <w:r>
              <w:t xml:space="preserve"> </w:t>
            </w:r>
          </w:p>
        </w:tc>
      </w:tr>
      <w:tr w:rsidR="00FE73D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284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b/>
              </w:rPr>
              <w:t>Мониторинг: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E73D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Направление  мониторинга 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left="163" w:right="357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D1" w:rsidRDefault="00FE73D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3A0C9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840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1.Выявление, поддержка и развитие способностей обучающихся 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722728">
            <w:pPr>
              <w:spacing w:after="21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результативности муниципального этапа ВОШ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722728">
            <w:pPr>
              <w:spacing w:after="0" w:line="240" w:lineRule="auto"/>
              <w:ind w:left="144" w:right="357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722728">
            <w:pPr>
              <w:spacing w:after="0" w:line="240" w:lineRule="auto"/>
              <w:ind w:left="99" w:right="357"/>
              <w:jc w:val="center"/>
            </w:pPr>
            <w:r>
              <w:rPr>
                <w:rFonts w:ascii="Times New Roman" w:hAnsi="Times New Roman" w:cs="Times New Roman"/>
              </w:rPr>
              <w:t>Ответственный за ВОШ Вяткина Н.И.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722728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72272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 №1086 от 17.12.2024</w:t>
            </w:r>
          </w:p>
        </w:tc>
      </w:tr>
      <w:tr w:rsidR="003A0C9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722728">
            <w:pPr>
              <w:spacing w:after="0" w:line="240" w:lineRule="auto"/>
              <w:ind w:left="110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Определение уровня образовательных результатов мотивированных учащихся по предметам,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включенным во Всероссийскую олимпиаду школьников (на основании итогов проверки классных журналов)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722728">
            <w:pPr>
              <w:spacing w:after="0" w:line="240" w:lineRule="auto"/>
              <w:ind w:left="125" w:right="35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722728">
            <w:pPr>
              <w:tabs>
                <w:tab w:val="center" w:pos="710"/>
              </w:tabs>
              <w:spacing w:after="0" w:line="240" w:lineRule="auto"/>
              <w:ind w:left="99" w:right="357"/>
            </w:pPr>
            <w:r>
              <w:rPr>
                <w:rFonts w:ascii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722728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обучения </w:t>
            </w: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722728">
            <w:pPr>
              <w:spacing w:after="0" w:line="240" w:lineRule="auto"/>
              <w:ind w:left="106" w:right="357"/>
            </w:pPr>
            <w:r>
              <w:lastRenderedPageBreak/>
              <w:t>беседа</w:t>
            </w:r>
          </w:p>
        </w:tc>
      </w:tr>
      <w:tr w:rsidR="003A0C9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10"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a-RU"/>
              </w:rPr>
              <w:t>О</w:t>
            </w:r>
            <w:proofErr w:type="spellStart"/>
            <w:r>
              <w:rPr>
                <w:rFonts w:ascii="Times New Roman" w:hAnsi="Times New Roman" w:cs="Times New Roman"/>
              </w:rPr>
              <w:t>пределение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списков высокомотивированных обучающихся для подготовки к предметным олимпиадам, конкурсам и т.д.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25" w:right="357"/>
              <w:rPr>
                <w:rFonts w:ascii="Times New Roman" w:eastAsia="Times New Roman" w:hAnsi="Times New Roman" w:cs="Times New Roman"/>
                <w:lang w:val="ba-RU"/>
              </w:rPr>
            </w:pPr>
            <w:r>
              <w:rPr>
                <w:rFonts w:ascii="Times New Roman" w:eastAsia="Times New Roman" w:hAnsi="Times New Roman" w:cs="Times New Roman"/>
                <w:lang w:val="ba-RU"/>
              </w:rPr>
              <w:t>май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tabs>
                <w:tab w:val="center" w:pos="710"/>
              </w:tabs>
              <w:spacing w:after="0" w:line="240" w:lineRule="auto"/>
              <w:ind w:left="99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ВОШ Вяткина Н.И.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17"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Банк одаренных детей</w:t>
            </w:r>
          </w:p>
        </w:tc>
      </w:tr>
      <w:tr w:rsidR="003A0C9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2.Индивидуализация обучения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10" w:right="357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eastAsia="Times New Roman" w:hAnsi="Times New Roman" w:cs="Times New Roman"/>
              </w:rPr>
              <w:t>Анализ результативности индивидуального подхода в обучении учащихся с повышенной мотивацией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39" w:right="357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 xml:space="preserve">Зам. директора по УР Аскарова А.А., </w:t>
            </w:r>
            <w:proofErr w:type="spellStart"/>
            <w:r>
              <w:rPr>
                <w:rFonts w:ascii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4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3A0C91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 от 30.04.2025 </w:t>
            </w:r>
          </w:p>
        </w:tc>
      </w:tr>
      <w:tr w:rsidR="003A0C9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3.Охват обучающихся дополнительным образованием на основе учёта их потребностей 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(в том числе у обучающихся с ОВЗ) охвата обучающихся дополнительным образованием на основе учёта их потребностей с использованием ГИС «Образование»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37" w:right="357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отчет </w:t>
            </w:r>
          </w:p>
        </w:tc>
      </w:tr>
      <w:tr w:rsidR="003A0C9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336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Блок № 4.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Система работы по самоопределению профессиональной ориентации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5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обучающихся</w:t>
            </w:r>
            <w:proofErr w:type="gramEnd"/>
          </w:p>
        </w:tc>
      </w:tr>
      <w:tr w:rsidR="003A0C91" w:rsidTr="00FE73D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14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06" w:right="35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   </w:t>
            </w:r>
            <w:r>
              <w:rPr>
                <w:rFonts w:ascii="Times New Roman" w:eastAsia="Times New Roman" w:hAnsi="Times New Roman" w:cs="Times New Roman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2023-2024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4 % обучающихся 6-11 классов охвачены проектом «Билет в будущее» в 2023-2024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</w:rPr>
              <w:t>.</w:t>
            </w:r>
            <w:r>
              <w:rPr>
                <w:color w:val="auto"/>
              </w:rPr>
              <w:t xml:space="preserve">  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519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21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100%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охвачены психолого-педагогической поддержкой, консультационной помощью по вопросам профессиональной ориентации </w:t>
            </w:r>
          </w:p>
          <w:p w:rsidR="003A0C91" w:rsidRDefault="003A0C91" w:rsidP="00456248">
            <w:pPr>
              <w:spacing w:after="0" w:line="240" w:lineRule="auto"/>
              <w:ind w:left="29" w:right="35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60% выпускников 9-х классов, поступивших в ПОО в соответствии с профилем предметов, выбранных для прохождения ГИА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A0C91" w:rsidRDefault="003A0C91" w:rsidP="00456248">
            <w:pPr>
              <w:spacing w:after="0" w:line="240" w:lineRule="auto"/>
              <w:ind w:left="29" w:right="357"/>
            </w:pPr>
            <w:r>
              <w:t xml:space="preserve">40% </w:t>
            </w:r>
            <w:r>
              <w:rPr>
                <w:rFonts w:ascii="Times New Roman" w:eastAsia="Times New Roman" w:hAnsi="Times New Roman" w:cs="Times New Roman"/>
                <w:i/>
              </w:rPr>
              <w:t>выпускников 9-х классов, поступивших в СОО в соответствии с профилем предметов, выбранных для прохождения ГИА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259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  <w:b/>
              </w:rPr>
              <w:t>Цели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51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по обеспечению информированности обучающихся НОО, ООО, СОО об особенностях различных сфер профессиональной деятельности</w:t>
            </w:r>
            <w:r>
              <w:t xml:space="preserve"> </w:t>
            </w:r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100% обучающихся должны принять участие в мероприятиях по проведению ранней профориентации обучающихся</w:t>
            </w:r>
            <w:r>
              <w:t xml:space="preserve"> </w:t>
            </w:r>
            <w:proofErr w:type="gramEnd"/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769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по выявлению предпочтений обучающихся ООО, СОО в области профессиональной ориентации</w:t>
            </w:r>
            <w:r>
              <w:t xml:space="preserve"> </w:t>
            </w:r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6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100% обучающихся 7-11, должны пройти профессиональную диагностику </w:t>
            </w:r>
            <w:r>
              <w:t xml:space="preserve"> рост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доли выпускников 9-х классов, поступивших в ПОО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>профилем предметов, выбранных для прохождения ГИА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277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по сопровождению профессионального самоопределения обучающихся ООО, СОО (в том числе с ОВЗ)</w:t>
            </w:r>
            <w:r>
              <w:t xml:space="preserve"> </w:t>
            </w:r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77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1.85 %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, поступивших в вузы в соответствии с выбранным профилем </w:t>
            </w:r>
          </w:p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2.100%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должны быть  охвачены психолого-педагогической поддержкой, консультационной помощью по вопросам профессиональной ориентации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264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  <w:b/>
              </w:rPr>
              <w:t>Мониторинг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 xml:space="preserve">Направление  мониторинга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30" w:right="357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507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1.Обеспечение информированности обучающихся НОО, ООО, СОО об особенностях различных сфер профессиональной деятельности</w:t>
            </w:r>
            <w: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33" w:right="357"/>
            </w:pPr>
            <w:r>
              <w:rPr>
                <w:rFonts w:ascii="Times New Roman" w:eastAsia="Times New Roman" w:hAnsi="Times New Roman" w:cs="Times New Roman"/>
              </w:rPr>
              <w:t>Мониторинг проведения ранней профориентации обучающихся с использованием ГИС «Образование» (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доля обучающихся, охваченных проектом «Билет в будущее»)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май</w:t>
            </w:r>
            <w: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</w:rPr>
              <w:t>Галишина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Э.С.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отчет</w:t>
            </w:r>
            <w:r>
              <w:t xml:space="preserve"> от 30.05.2025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340"/>
        </w:trPr>
        <w:tc>
          <w:tcPr>
            <w:tcW w:w="25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33" w:right="357"/>
            </w:pPr>
            <w:r>
              <w:rPr>
                <w:rFonts w:ascii="Times New Roman" w:eastAsia="Times New Roman" w:hAnsi="Times New Roman" w:cs="Times New Roman"/>
              </w:rPr>
              <w:t>Мониторинг проведения ранней профориентации обучающихся с использованием ГИС «Образование» (</w:t>
            </w:r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Доля обучающихся, принявших участие в цикле уроков «</w:t>
            </w:r>
            <w:proofErr w:type="spellStart"/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»)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май</w:t>
            </w:r>
            <w: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</w:rPr>
              <w:t>Галишина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Э.С.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3A0C91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отчет</w:t>
            </w:r>
            <w:r>
              <w:t xml:space="preserve">  от 30.05.2025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2.Выявление  предпочтений обучающихся ООО, СОО в области профессиональной ориентации</w:t>
            </w:r>
            <w: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Мониторинг  предпочтений обучающихся ООО, СОО в области профессиональной ориентации с использованием ГИС «Образование»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(доля обучающихся, прошедших профессиональную диагностику)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Хасанова С.А.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Анкетирование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отчет</w:t>
            </w:r>
            <w:r>
              <w:t xml:space="preserve"> 28.01.2025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>Мониторинг реализации предпрофильной подготовки учащихся 9-х классов (</w:t>
            </w:r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 xml:space="preserve">Доля обучающихся общего образования, посетивших Дни открытых дверей, </w:t>
            </w:r>
            <w:proofErr w:type="spellStart"/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орг</w:t>
            </w:r>
            <w:proofErr w:type="spellEnd"/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 xml:space="preserve">-х ОО СПО и </w:t>
            </w:r>
            <w:proofErr w:type="gramStart"/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Анкетирование Мониторинг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отчет</w:t>
            </w:r>
            <w:r>
              <w:t xml:space="preserve"> 28.03.2025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реализации предпрофильной подготовки учащихся</w:t>
            </w:r>
            <w:r>
              <w:rPr>
                <w:rFonts w:ascii="Times New Roman" w:eastAsia="Times New Roman" w:hAnsi="Times New Roman" w:cs="Times New Roman"/>
                <w:lang w:val="ba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Доля родителей, принявших участие в профориентационных мероприятиях</w:t>
            </w:r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val="ba-RU" w:eastAsia="en-US"/>
              </w:rPr>
              <w:t>)</w:t>
            </w:r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Анкетирование Мониторинг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отчет</w:t>
            </w:r>
            <w:r>
              <w:t xml:space="preserve"> 28.03.2025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4" w:line="238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 xml:space="preserve">3.Сопровождение профессионального самоопределения обучающихся ООО, </w:t>
            </w:r>
          </w:p>
          <w:p w:rsidR="003A0C91" w:rsidRDefault="003A0C91" w:rsidP="00456248">
            <w:pPr>
              <w:spacing w:after="0" w:line="240" w:lineRule="auto"/>
              <w:ind w:left="29"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СОО (в том числе с </w:t>
            </w:r>
            <w:proofErr w:type="gramEnd"/>
          </w:p>
          <w:p w:rsidR="003A0C91" w:rsidRDefault="003A0C91" w:rsidP="00456248">
            <w:pPr>
              <w:spacing w:after="0" w:line="240" w:lineRule="auto"/>
              <w:ind w:left="29"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ОВЗ)</w:t>
            </w:r>
            <w:r>
              <w:t xml:space="preserve"> </w:t>
            </w:r>
            <w:proofErr w:type="gramEnd"/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сопровождения профессионального самоопределения обучающихся ООО, СОО (в том числе) с использованием ГИС «Образование» (определение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доли обучающихся, охваченных психолого-педагогической поддержкой, консультационной помощью по вопросам профессиональной ориентации)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  <w:p w:rsidR="003A0C91" w:rsidRDefault="003A0C91" w:rsidP="00456248">
            <w:pPr>
              <w:spacing w:after="0" w:line="240" w:lineRule="auto"/>
              <w:ind w:left="12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A0C91" w:rsidRDefault="003A0C91" w:rsidP="00456248">
            <w:pPr>
              <w:spacing w:after="0" w:line="240" w:lineRule="auto"/>
              <w:ind w:left="12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A0C91" w:rsidRDefault="003A0C91" w:rsidP="00456248">
            <w:pPr>
              <w:spacing w:after="0" w:line="240" w:lineRule="auto"/>
              <w:ind w:left="12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A0C91" w:rsidRDefault="003A0C91" w:rsidP="00456248">
            <w:pPr>
              <w:spacing w:after="0" w:line="240" w:lineRule="auto"/>
              <w:ind w:left="62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5" w:line="275" w:lineRule="auto"/>
              <w:ind w:left="63"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  <w:p w:rsidR="003A0C91" w:rsidRDefault="003A0C91" w:rsidP="00456248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удовлетворенности учащихся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3A0C91">
            <w:pPr>
              <w:spacing w:after="0" w:line="240" w:lineRule="auto"/>
              <w:ind w:left="29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 30.05.2025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4" w:line="238" w:lineRule="auto"/>
              <w:ind w:left="29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50" w:line="236" w:lineRule="auto"/>
              <w:ind w:left="33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выбора профессии/специальности обучающимися ООО с использованием ГИС </w:t>
            </w:r>
          </w:p>
          <w:p w:rsidR="003A0C91" w:rsidRDefault="003A0C91" w:rsidP="00456248">
            <w:pPr>
              <w:spacing w:after="0" w:line="240" w:lineRule="auto"/>
              <w:ind w:left="33" w:right="357"/>
            </w:pPr>
            <w:r>
              <w:rPr>
                <w:rFonts w:ascii="Times New Roman" w:eastAsia="Times New Roman" w:hAnsi="Times New Roman" w:cs="Times New Roman"/>
              </w:rPr>
              <w:t>«Образование» (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</w:rPr>
              <w:t>доли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выпускников 9-х классов, поступивших в ПОО в соответствии с профилем предметов, выбранных для прохождения ГИА)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3A0C91" w:rsidRDefault="003A0C91" w:rsidP="00456248">
            <w:pPr>
              <w:spacing w:after="0" w:line="240" w:lineRule="auto"/>
              <w:ind w:left="12"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A0C91" w:rsidRDefault="003A0C91" w:rsidP="00456248">
            <w:pPr>
              <w:spacing w:after="0" w:line="240" w:lineRule="auto"/>
              <w:ind w:left="12"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A0C91" w:rsidRDefault="003A0C91" w:rsidP="00456248">
            <w:pPr>
              <w:spacing w:after="0" w:line="240" w:lineRule="auto"/>
              <w:ind w:left="62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УР Аскарова  А.А.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Мониторинг </w:t>
            </w:r>
          </w:p>
          <w:p w:rsidR="003A0C91" w:rsidRDefault="003A0C91" w:rsidP="00456248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29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Отчет </w:t>
            </w:r>
          </w:p>
        </w:tc>
      </w:tr>
      <w:tr w:rsidR="003A0C91" w:rsidTr="00FE73D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4" w:line="238" w:lineRule="auto"/>
              <w:ind w:left="29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 успешности зачисления в вузы в соответствии с выбранным профилем с использованием ГИС «Образование» (определение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доли выпускников 11-х классов, продолживших обучение в вузе, СПО в соответствии с профилем обучения на ступени СОО)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70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78" w:lineRule="auto"/>
              <w:ind w:left="150"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зачисления в  СПО, ВУЗы </w:t>
            </w:r>
          </w:p>
          <w:p w:rsidR="003A0C91" w:rsidRDefault="003A0C91" w:rsidP="00456248">
            <w:pPr>
              <w:spacing w:after="0" w:line="240" w:lineRule="auto"/>
              <w:ind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отчет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332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tabs>
                <w:tab w:val="left" w:pos="142"/>
                <w:tab w:val="left" w:pos="284"/>
                <w:tab w:val="left" w:pos="821"/>
              </w:tabs>
              <w:autoSpaceDE w:val="0"/>
              <w:autoSpaceDN w:val="0"/>
              <w:spacing w:before="1" w:after="0" w:line="274" w:lineRule="exact"/>
              <w:ind w:right="357"/>
              <w:outlineLvl w:val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Блок № 5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Система обеспечения профессионального развития педагогических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-7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работников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388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21" w:line="262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   </w:t>
            </w:r>
            <w:r>
              <w:rPr>
                <w:rFonts w:ascii="Times New Roman" w:eastAsia="Times New Roman" w:hAnsi="Times New Roman" w:cs="Times New Roman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2023-2024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</w:t>
            </w:r>
          </w:p>
          <w:p w:rsidR="003A0C91" w:rsidRDefault="003A0C91" w:rsidP="00456248">
            <w:pPr>
              <w:spacing w:after="25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-4% педагогов прошли диагностику профессиональных дефицитов </w:t>
            </w:r>
          </w:p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-100% педагогов, у которых выявлены профессиональные дефициты, прошли адресные курсы повышения квалификации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-т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екучесть кадров среди молодых педагогов составляет не более 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1% за 3 года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88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>Цели: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по выявлению профессиональных дефицитов педагогических работников</w:t>
            </w:r>
            <w:r>
              <w:t xml:space="preserve"> </w:t>
            </w:r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7" w:right="357"/>
            </w:pPr>
            <w:r>
              <w:rPr>
                <w:rFonts w:ascii="Times New Roman" w:eastAsia="Times New Roman" w:hAnsi="Times New Roman" w:cs="Times New Roman"/>
                <w:i/>
                <w:lang w:val="ba-RU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</w:rPr>
              <w:t>% педагогов должны пройти диагностику профессиональных дефицитов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по совершенствованию профессиональных компетенций педагогов</w:t>
            </w:r>
            <w:r>
              <w:t xml:space="preserve"> </w:t>
            </w:r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7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педагогов, у которых выявлены профессиональные дефициты, должны пройти адресные курсы повышения квалификации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14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по поддержке молодых педагогов/реализации программ наставничества</w:t>
            </w:r>
            <w:r>
              <w:t xml:space="preserve"> </w:t>
            </w:r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7" w:right="357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текучесть кадров среди молодых педагогов составляет не более 1% за 3 года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14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widowControl w:val="0"/>
              <w:tabs>
                <w:tab w:val="left" w:pos="142"/>
                <w:tab w:val="left" w:pos="284"/>
                <w:tab w:val="left" w:pos="360"/>
              </w:tabs>
              <w:autoSpaceDE w:val="0"/>
              <w:autoSpaceDN w:val="0"/>
              <w:spacing w:after="0" w:line="240" w:lineRule="auto"/>
              <w:ind w:right="3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 поддержке школьных методических объединений педагогов;</w:t>
            </w:r>
          </w:p>
          <w:p w:rsidR="003A0C91" w:rsidRDefault="003A0C91" w:rsidP="00456248">
            <w:pPr>
              <w:widowControl w:val="0"/>
              <w:tabs>
                <w:tab w:val="left" w:pos="142"/>
                <w:tab w:val="left" w:pos="284"/>
                <w:tab w:val="left" w:pos="360"/>
              </w:tabs>
              <w:autoSpaceDE w:val="0"/>
              <w:autoSpaceDN w:val="0"/>
              <w:spacing w:after="0" w:line="240" w:lineRule="auto"/>
              <w:ind w:right="35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сетевого взаимодействия педагогов (методических объединений, профессиональных сообществ педагогов)</w:t>
            </w:r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7" w:right="357"/>
              <w:jc w:val="both"/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100% педагогов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  <w:t xml:space="preserve">ринявших участие в 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работ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школьных методических объединений педагогов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val="ba-RU"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организации сетевого взаимодействия педагогов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64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Мониторинг 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Направление  мониторинга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70" w:right="357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850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34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>3.Поддержка молодых педагогов/ реализация программ наставничества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5" w:right="35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Мониторинг работы программ наставничества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(доля молодых педагогов, проработавших не менее 3 лет в 00 (анализ за 3 года)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46"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май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r>
              <w:rPr>
                <w:rFonts w:ascii="Times New Roman" w:hAnsi="Times New Roman" w:cs="Times New Roman"/>
                <w:lang w:val="ba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  <w:r>
              <w:rPr>
                <w:rFonts w:ascii="Times New Roman" w:eastAsia="Times New Roman" w:hAnsi="Times New Roman" w:cs="Times New Roman"/>
                <w:lang w:val="ba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35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 деятельности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отчет</w:t>
            </w:r>
            <w:r>
              <w:rPr>
                <w:rFonts w:ascii="Times New Roman" w:eastAsia="Times New Roman" w:hAnsi="Times New Roman" w:cs="Times New Roman"/>
              </w:rPr>
              <w:t xml:space="preserve"> 30.05.2025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88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widowControl w:val="0"/>
              <w:tabs>
                <w:tab w:val="left" w:pos="142"/>
                <w:tab w:val="left" w:pos="284"/>
                <w:tab w:val="left" w:pos="360"/>
              </w:tabs>
              <w:autoSpaceDE w:val="0"/>
              <w:autoSpaceDN w:val="0"/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ba-RU" w:eastAsia="en-US"/>
              </w:rPr>
              <w:t>4. П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оддерж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ba-RU" w:eastAsia="en-US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школьных методических объединений педагогов;</w:t>
            </w:r>
          </w:p>
          <w:p w:rsidR="003A0C91" w:rsidRDefault="003A0C91" w:rsidP="00456248">
            <w:pPr>
              <w:spacing w:after="0" w:line="240" w:lineRule="auto"/>
              <w:ind w:left="34" w:right="357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организация сетевого взаимодействия педагогов (методических объединений,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профессиональных сообществ педагогов)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color w:val="auto"/>
                <w:lang w:val="ba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Мониторинг работы</w:t>
            </w:r>
            <w:r>
              <w:rPr>
                <w:rFonts w:ascii="Times New Roman" w:eastAsia="Times New Roman" w:hAnsi="Times New Roman" w:cs="Times New Roman"/>
                <w:color w:val="auto"/>
                <w:lang w:val="ba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школьных методических объединений педагогов</w:t>
            </w:r>
            <w:r>
              <w:rPr>
                <w:rFonts w:ascii="Times New Roman" w:eastAsia="Times New Roman" w:hAnsi="Times New Roman" w:cs="Times New Roman"/>
                <w:color w:val="auto"/>
                <w:lang w:val="ba-RU"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сетевого взаимодействия педагогов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rFonts w:ascii="Times New Roman" w:hAnsi="Times New Roman" w:cs="Times New Roman"/>
                <w:color w:val="auto"/>
                <w:lang w:val="ba-RU"/>
              </w:rPr>
            </w:pPr>
            <w:r>
              <w:rPr>
                <w:rFonts w:ascii="Times New Roman" w:hAnsi="Times New Roman" w:cs="Times New Roman"/>
                <w:color w:val="auto"/>
                <w:lang w:val="ba-RU"/>
              </w:rPr>
              <w:t>май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Зам. директора по УР Аскарова А.А.,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Е.В.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35" w:right="357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Анализ  деятельности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ba-RU"/>
              </w:rPr>
              <w:t>отчет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30.05.2025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336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Блок № 6 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Система организации воспитания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обучающихся</w:t>
            </w:r>
            <w:proofErr w:type="gramEnd"/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811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31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   </w:t>
            </w:r>
            <w:r>
              <w:rPr>
                <w:rFonts w:ascii="Times New Roman" w:eastAsia="Times New Roman" w:hAnsi="Times New Roman" w:cs="Times New Roman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</w:t>
            </w:r>
          </w:p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   </w:t>
            </w:r>
            <w:r>
              <w:rPr>
                <w:rFonts w:ascii="Times New Roman" w:eastAsia="Times New Roman" w:hAnsi="Times New Roman" w:cs="Times New Roman"/>
                <w:i/>
              </w:rPr>
              <w:t>100% реализация мероприятий по различным направлениям воспитательной работы, запланированных классными руководителями, в соответствии с рабочей программой воспитания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65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>Цели: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по организации работы педагогических работников, осуществляющих классное руководство в соответствии с программой воспитания ОО (по различным направлениям воспитания)</w:t>
            </w:r>
            <w:r>
              <w:t xml:space="preserve"> </w:t>
            </w:r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2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реализация мероприятий по различным направлениям воспитательной работы, запланированных классными руководителями, в соответствии с рабочей программой воспитания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910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Повышение уровня организации системы воспитания и социализации обучающихся на основе базовых российских ценностей, региональных культурных и духовных традиций.</w:t>
            </w:r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2" w:right="357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100% охват обучающихся дополнительным образованием, сф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 xml:space="preserve">ормированность у детей базовых российских ценностей: патриотизма, чувства гордости за свою Родину, малую Родину, готовности к защите интересов Отечества, ответственность за будущее России, уважения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таким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 xml:space="preserve"> символам государства, как герб, флаг, гимн Российской Федерации, к историческим символам и памятникам Отечества;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br/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Создание безопасной информационной среды для защиты детей от информации, причиняющей вред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их здоровью и (или) физическому, психическому, духовному, нравственному развитию, в том числе от такой информации, содержащейся в информационной продукции.</w:t>
            </w:r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2" w:right="357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сф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ормированность у детей навыков информационной безопасности и медиаграмотности обучающихся и их родителей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359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 xml:space="preserve">Профилактика деструктивного поведения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2" w:right="357"/>
              <w:jc w:val="both"/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100% реализация мероприятий по различным направлениям воспитательной работы, запланированных классными руководителям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  <w:t xml:space="preserve">и по 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профилактик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  <w:lang w:val="ba-RU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 xml:space="preserve"> наркотической и алкогольной зависимости,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 xml:space="preserve"> и других вредных привычек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  <w:lang w:val="ba-RU"/>
              </w:rPr>
              <w:t xml:space="preserve">, уменьшение количества детей, состоящих на учете КДН и ЗП, ПДН, исключение суицидальных тенденций среди несовершеннолетних обучающихся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 xml:space="preserve">Повышение эффективности профилактической работы в сфере предупреждения общественно опасного поведения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82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12" w:right="357"/>
              <w:jc w:val="both"/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100% охват обучающихся дополнительным образованием, 100%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охват  несовершеннолетних, состоящих на различных видах учета в органах и учреждениях системы профилактики безнадзорности и правонарушений несовершеннолетних, индивидуальной профилактической работой.</w:t>
            </w:r>
          </w:p>
          <w:p w:rsidR="003A0C91" w:rsidRDefault="003A0C91" w:rsidP="00456248">
            <w:pPr>
              <w:spacing w:after="0" w:line="240" w:lineRule="auto"/>
              <w:ind w:left="12" w:right="357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Реализация программы формирования законопослушного поведения в 1-11 классах.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88"/>
        </w:trPr>
        <w:tc>
          <w:tcPr>
            <w:tcW w:w="162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>Мониторинг</w:t>
            </w:r>
            <w:r>
              <w:t xml:space="preserve">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Направление  мониторинга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65" w:right="357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666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1.Организация работы педагогических работников, осуществляющих классное руководство в соответствии с программой воспитания ОО (по различным направлениям воспитания)</w:t>
            </w:r>
            <w: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эффективности организации воспитательной работы в ОО на соответствие программе воспитания </w:t>
            </w:r>
            <w:r>
              <w:rPr>
                <w:rFonts w:ascii="Times New Roman" w:eastAsia="Times New Roman" w:hAnsi="Times New Roman" w:cs="Times New Roman"/>
                <w:i/>
              </w:rPr>
              <w:t>(выявление доли реализованных мероприятий по различным направлениям воспитательной работы, запланированных классными руководителями, в соответствии с программой воспитания)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35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 деятельности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отчет 30.05.2025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реализации плана воспитательной работы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  <w:rPr>
                <w:lang w:val="ba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май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35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 деятельности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 от 30.05.2025 </w:t>
            </w:r>
          </w:p>
        </w:tc>
      </w:tr>
      <w:tr w:rsidR="003A0C91" w:rsidTr="00FE73D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по эффективности деятельности по классному руководству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>Мониторинг эффективности деятельности по классному руководству (</w:t>
            </w:r>
            <w:r>
              <w:rPr>
                <w:rFonts w:ascii="Times New Roman" w:eastAsia="Times New Roman" w:hAnsi="Times New Roman" w:cs="Times New Roman"/>
                <w:i/>
              </w:rPr>
              <w:t>выявление</w:t>
            </w:r>
            <w:r>
              <w:rPr>
                <w:rFonts w:ascii="Times New Roman" w:eastAsia="Times New Roman" w:hAnsi="Times New Roman" w:cs="Times New Roman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i/>
              </w:rPr>
              <w:t>оли педагогов, в отношении которых проводилась оценка эффективности деятельности по классному руководству)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15" w:line="240" w:lineRule="auto"/>
              <w:ind w:left="41"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 xml:space="preserve"> </w:t>
            </w:r>
          </w:p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left="35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 деятельности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91" w:rsidRDefault="003A0C91" w:rsidP="00456248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 от 30.05.2025 </w:t>
            </w:r>
          </w:p>
        </w:tc>
      </w:tr>
    </w:tbl>
    <w:p w:rsidR="00AD41D7" w:rsidRDefault="00AD41D7">
      <w:pPr>
        <w:spacing w:after="0"/>
        <w:ind w:right="357"/>
        <w:jc w:val="both"/>
      </w:pPr>
    </w:p>
    <w:p w:rsidR="00E16423" w:rsidRDefault="00E16423" w:rsidP="00E16423">
      <w:pPr>
        <w:spacing w:after="0"/>
        <w:ind w:right="357"/>
        <w:jc w:val="center"/>
      </w:pPr>
      <w:r>
        <w:t>Директор</w:t>
      </w:r>
      <w:r>
        <w:tab/>
      </w:r>
      <w:r>
        <w:tab/>
      </w:r>
      <w:r>
        <w:tab/>
        <w:t>Н.Х.Акмалтдинова</w:t>
      </w:r>
    </w:p>
    <w:sectPr w:rsidR="00E16423">
      <w:pgSz w:w="16838" w:h="11904" w:orient="landscape"/>
      <w:pgMar w:top="288" w:right="180" w:bottom="317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248" w:rsidRDefault="00456248">
      <w:pPr>
        <w:spacing w:line="240" w:lineRule="auto"/>
      </w:pPr>
      <w:r>
        <w:separator/>
      </w:r>
    </w:p>
  </w:endnote>
  <w:endnote w:type="continuationSeparator" w:id="0">
    <w:p w:rsidR="00456248" w:rsidRDefault="004562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248" w:rsidRDefault="00456248">
      <w:pPr>
        <w:spacing w:after="0"/>
      </w:pPr>
      <w:r>
        <w:separator/>
      </w:r>
    </w:p>
  </w:footnote>
  <w:footnote w:type="continuationSeparator" w:id="0">
    <w:p w:rsidR="00456248" w:rsidRDefault="004562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D8"/>
    <w:rsid w:val="00053993"/>
    <w:rsid w:val="00064E29"/>
    <w:rsid w:val="001A0EC8"/>
    <w:rsid w:val="001E3096"/>
    <w:rsid w:val="00291F82"/>
    <w:rsid w:val="002E6BA1"/>
    <w:rsid w:val="00331E52"/>
    <w:rsid w:val="00357485"/>
    <w:rsid w:val="003A0C91"/>
    <w:rsid w:val="003A1803"/>
    <w:rsid w:val="00456248"/>
    <w:rsid w:val="0047224F"/>
    <w:rsid w:val="0049661E"/>
    <w:rsid w:val="005549BF"/>
    <w:rsid w:val="005552E8"/>
    <w:rsid w:val="0055705F"/>
    <w:rsid w:val="005F397E"/>
    <w:rsid w:val="006508D8"/>
    <w:rsid w:val="006953C5"/>
    <w:rsid w:val="00730281"/>
    <w:rsid w:val="007F5F9E"/>
    <w:rsid w:val="00803961"/>
    <w:rsid w:val="00827436"/>
    <w:rsid w:val="00832A8E"/>
    <w:rsid w:val="00864267"/>
    <w:rsid w:val="008F7AD2"/>
    <w:rsid w:val="009525C4"/>
    <w:rsid w:val="0096418A"/>
    <w:rsid w:val="0098039E"/>
    <w:rsid w:val="00990C76"/>
    <w:rsid w:val="00AD41D7"/>
    <w:rsid w:val="00B16CBC"/>
    <w:rsid w:val="00BA6A22"/>
    <w:rsid w:val="00C53D24"/>
    <w:rsid w:val="00CA7865"/>
    <w:rsid w:val="00CB2BE1"/>
    <w:rsid w:val="00D15BC0"/>
    <w:rsid w:val="00D26931"/>
    <w:rsid w:val="00D55F2E"/>
    <w:rsid w:val="00DC1654"/>
    <w:rsid w:val="00DF0A5E"/>
    <w:rsid w:val="00E16423"/>
    <w:rsid w:val="00F634B8"/>
    <w:rsid w:val="00F846F4"/>
    <w:rsid w:val="00F96E17"/>
    <w:rsid w:val="00FE73D1"/>
    <w:rsid w:val="31D837B6"/>
    <w:rsid w:val="3DF6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3655</Words>
  <Characters>20835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cp:lastPrinted>2025-10-20T09:43:00Z</cp:lastPrinted>
  <dcterms:created xsi:type="dcterms:W3CDTF">2025-10-20T09:56:00Z</dcterms:created>
  <dcterms:modified xsi:type="dcterms:W3CDTF">2025-10-20T09:56:00Z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F8962F09CEDC448C8C00E1F2E8F389D3_13</vt:lpwstr>
  </property>
</Properties>
</file>